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6B87B9" w14:textId="55F48012" w:rsidR="004E5F88" w:rsidRPr="00A119F6" w:rsidRDefault="00AF041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PRIEDAS NR. </w:t>
      </w:r>
      <w:r w:rsidR="00B36F96">
        <w:rPr>
          <w:rFonts w:ascii="Arial" w:eastAsia="Arial" w:hAnsi="Arial" w:cs="Arial"/>
          <w:b/>
          <w:sz w:val="18"/>
          <w:szCs w:val="18"/>
          <w:lang w:val="lt-LT"/>
        </w:rPr>
        <w:t>9</w:t>
      </w:r>
    </w:p>
    <w:p w14:paraId="4D6B87BA" w14:textId="0AA8CA99" w:rsidR="004E5F88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AKTO FORMA</w:t>
      </w:r>
    </w:p>
    <w:p w14:paraId="087114E5" w14:textId="4ADAEACC" w:rsidR="00FD482D" w:rsidRPr="00A119F6" w:rsidRDefault="00FD482D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 w:rsidRPr="00FD482D">
        <w:rPr>
          <w:rFonts w:ascii="Arial" w:eastAsia="Arial" w:hAnsi="Arial" w:cs="Arial"/>
          <w:b/>
          <w:sz w:val="18"/>
          <w:szCs w:val="18"/>
          <w:lang w:val="lt-LT"/>
        </w:rPr>
        <w:t>(parengta pagal Bendrųjų sąlygų 2022-02-04 redakciją)</w:t>
      </w:r>
    </w:p>
    <w:p w14:paraId="4D6B87BB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C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</w:p>
    <w:p w14:paraId="4D6B87BD" w14:textId="71C99A32" w:rsidR="004E5F88" w:rsidRPr="00A119F6" w:rsidRDefault="004E7F20">
      <w:pPr>
        <w:spacing w:after="0" w:line="240" w:lineRule="auto"/>
        <w:jc w:val="center"/>
        <w:rPr>
          <w:rFonts w:ascii="Arial" w:eastAsia="Arial" w:hAnsi="Arial" w:cs="Arial"/>
          <w:b/>
          <w:sz w:val="18"/>
          <w:szCs w:val="18"/>
          <w:lang w:val="lt-LT"/>
        </w:rPr>
      </w:pPr>
      <w:r>
        <w:rPr>
          <w:rFonts w:ascii="Arial" w:eastAsia="Arial" w:hAnsi="Arial" w:cs="Arial"/>
          <w:b/>
          <w:sz w:val="18"/>
          <w:szCs w:val="18"/>
          <w:lang w:val="lt-LT"/>
        </w:rPr>
        <w:t>STATYBVIETĖS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 xml:space="preserve"> </w:t>
      </w:r>
      <w:r w:rsidR="0034610C">
        <w:rPr>
          <w:rFonts w:ascii="Arial" w:eastAsia="Arial" w:hAnsi="Arial" w:cs="Arial"/>
          <w:b/>
          <w:sz w:val="18"/>
          <w:szCs w:val="18"/>
          <w:lang w:val="lt-LT"/>
        </w:rPr>
        <w:t>PERDAVIMO-</w:t>
      </w:r>
      <w:r w:rsidR="00AF0418" w:rsidRPr="00A119F6">
        <w:rPr>
          <w:rFonts w:ascii="Arial" w:eastAsia="Arial" w:hAnsi="Arial" w:cs="Arial"/>
          <w:b/>
          <w:sz w:val="18"/>
          <w:szCs w:val="18"/>
          <w:lang w:val="lt-LT"/>
        </w:rPr>
        <w:t>PRIĖMIMO AKTAS</w:t>
      </w:r>
    </w:p>
    <w:p w14:paraId="4D6B87BE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p w14:paraId="4D6B87BF" w14:textId="77777777" w:rsidR="004E5F88" w:rsidRPr="00A119F6" w:rsidRDefault="004E5F88">
      <w:pPr>
        <w:spacing w:after="0" w:line="240" w:lineRule="auto"/>
        <w:jc w:val="center"/>
        <w:rPr>
          <w:rFonts w:ascii="Arial" w:eastAsia="Arial" w:hAnsi="Arial" w:cs="Arial"/>
          <w:sz w:val="18"/>
          <w:szCs w:val="18"/>
          <w:lang w:val="lt-LT"/>
        </w:rPr>
      </w:pPr>
    </w:p>
    <w:tbl>
      <w:tblPr>
        <w:tblStyle w:val="a"/>
        <w:tblW w:w="10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63"/>
        <w:gridCol w:w="2832"/>
        <w:gridCol w:w="2550"/>
        <w:gridCol w:w="2549"/>
      </w:tblGrid>
      <w:tr w:rsidR="004E5F88" w:rsidRPr="00A119F6" w14:paraId="4D6B87C4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0" w14:textId="1FE21CA4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Akto data </w:t>
            </w:r>
          </w:p>
        </w:tc>
        <w:tc>
          <w:tcPr>
            <w:tcW w:w="2832" w:type="dxa"/>
            <w:vAlign w:val="center"/>
          </w:tcPr>
          <w:p w14:paraId="4D6B87C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/>
            <w:vAlign w:val="center"/>
          </w:tcPr>
          <w:p w14:paraId="4D6B87C2" w14:textId="40717AD9" w:rsidR="004E5F88" w:rsidRPr="00A119F6" w:rsidRDefault="00B36F96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Akto Nr.</w:t>
            </w:r>
          </w:p>
        </w:tc>
        <w:tc>
          <w:tcPr>
            <w:tcW w:w="2549" w:type="dxa"/>
            <w:vAlign w:val="center"/>
          </w:tcPr>
          <w:p w14:paraId="4D6B87C3" w14:textId="7D94900B" w:rsidR="004E5F88" w:rsidRPr="00A119F6" w:rsidRDefault="00103F14" w:rsidP="00103F14">
            <w:pPr>
              <w:spacing w:before="40" w:after="40" w:line="240" w:lineRule="auto"/>
              <w:jc w:val="center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1</w:t>
            </w:r>
          </w:p>
        </w:tc>
      </w:tr>
      <w:tr w:rsidR="004E5F88" w:rsidRPr="00A119F6" w14:paraId="4D6B87C7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5" w14:textId="3DC84775" w:rsidR="004E5F88" w:rsidRPr="00A119F6" w:rsidRDefault="0000000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0"/>
                <w:id w:val="1733273531"/>
              </w:sdtPr>
              <w:sdtContent/>
            </w:sdt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F0418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7931" w:type="dxa"/>
            <w:gridSpan w:val="3"/>
            <w:vAlign w:val="center"/>
          </w:tcPr>
          <w:p w14:paraId="4D6B87C6" w14:textId="361E5D6C" w:rsidR="004E5F88" w:rsidRPr="00A119F6" w:rsidRDefault="00335D67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 w:rsidRPr="00335D67">
              <w:rPr>
                <w:rFonts w:ascii="Arial" w:eastAsia="Arial" w:hAnsi="Arial" w:cs="Arial"/>
                <w:sz w:val="18"/>
                <w:szCs w:val="18"/>
                <w:lang w:val="lt-LT"/>
              </w:rPr>
              <w:t>Utenos Dvaro K. Ladygos g. 18 C, Utenoje, teritorijos sutvarkymo darbai įrengiant pėsčiųjų takus ir poilsio zonas</w:t>
            </w:r>
          </w:p>
        </w:tc>
      </w:tr>
      <w:tr w:rsidR="004E5F88" w:rsidRPr="00A119F6" w14:paraId="4D6B87CC" w14:textId="77777777">
        <w:trPr>
          <w:trHeight w:val="245"/>
        </w:trPr>
        <w:tc>
          <w:tcPr>
            <w:tcW w:w="2263" w:type="dxa"/>
            <w:shd w:val="clear" w:color="auto" w:fill="F2F2F2"/>
            <w:vAlign w:val="center"/>
          </w:tcPr>
          <w:p w14:paraId="4D6B87C8" w14:textId="476A25C6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data</w:t>
            </w:r>
          </w:p>
        </w:tc>
        <w:tc>
          <w:tcPr>
            <w:tcW w:w="2832" w:type="dxa"/>
            <w:vAlign w:val="center"/>
          </w:tcPr>
          <w:p w14:paraId="4D6B87C9" w14:textId="1310B23B" w:rsidR="004E5F88" w:rsidRPr="00A119F6" w:rsidRDefault="00A71B61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202</w:t>
            </w:r>
            <w:r w:rsidR="00376C1C">
              <w:rPr>
                <w:rFonts w:ascii="Arial" w:eastAsia="Arial" w:hAnsi="Arial" w:cs="Arial"/>
                <w:sz w:val="18"/>
                <w:szCs w:val="18"/>
                <w:lang w:val="lt-LT"/>
              </w:rPr>
              <w:t>5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- </w:t>
            </w:r>
          </w:p>
        </w:tc>
        <w:tc>
          <w:tcPr>
            <w:tcW w:w="2550" w:type="dxa"/>
            <w:shd w:val="clear" w:color="auto" w:fill="F2F2F2"/>
            <w:vAlign w:val="center"/>
          </w:tcPr>
          <w:p w14:paraId="4D6B87CA" w14:textId="4E3807B4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 xml:space="preserve">Sutarties </w:t>
            </w:r>
            <w:r w:rsidR="00A119F6"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4D6B87CB" w14:textId="77777777" w:rsidR="004E5F88" w:rsidRPr="00A119F6" w:rsidRDefault="004E5F88">
            <w:pPr>
              <w:spacing w:before="40" w:after="40" w:line="240" w:lineRule="auto"/>
              <w:jc w:val="right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4E5F88" w:rsidRPr="00A119F6" w14:paraId="4D6B87CF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CD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7931" w:type="dxa"/>
            <w:gridSpan w:val="3"/>
            <w:vAlign w:val="center"/>
          </w:tcPr>
          <w:p w14:paraId="4D6B87CE" w14:textId="36C64007" w:rsidR="004E5F88" w:rsidRPr="00A119F6" w:rsidRDefault="00103F14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>Utenos rajono savivaldybės administracija</w:t>
            </w:r>
          </w:p>
        </w:tc>
      </w:tr>
      <w:tr w:rsidR="004E5F88" w:rsidRPr="00A119F6" w14:paraId="4D6B87D2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D0" w14:textId="77777777" w:rsidR="004E5F88" w:rsidRPr="00A119F6" w:rsidRDefault="00AF041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 w:rsidRPr="00A119F6"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7931" w:type="dxa"/>
            <w:gridSpan w:val="3"/>
            <w:vAlign w:val="center"/>
          </w:tcPr>
          <w:p w14:paraId="4D6B87D1" w14:textId="77777777" w:rsidR="004E5F88" w:rsidRPr="00A119F6" w:rsidRDefault="004E5F88">
            <w:pPr>
              <w:spacing w:before="40" w:after="40" w:line="240" w:lineRule="auto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</w:p>
        </w:tc>
      </w:tr>
      <w:tr w:rsidR="00216CFB" w:rsidRPr="00A119F6" w14:paraId="7956D26F" w14:textId="77777777" w:rsidTr="00880F81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6FD7BE95" w14:textId="03451F81" w:rsidR="00216CFB" w:rsidRPr="00A119F6" w:rsidRDefault="004E7F20" w:rsidP="00880F81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adresas</w:t>
            </w:r>
          </w:p>
        </w:tc>
        <w:tc>
          <w:tcPr>
            <w:tcW w:w="7931" w:type="dxa"/>
            <w:gridSpan w:val="3"/>
            <w:vAlign w:val="center"/>
          </w:tcPr>
          <w:p w14:paraId="0A8DB49E" w14:textId="41A0AC13" w:rsidR="00216CFB" w:rsidRPr="00A119F6" w:rsidRDefault="00376C1C" w:rsidP="00880F81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Ladygos </w:t>
            </w:r>
            <w:r w:rsidR="00CB2A02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g. </w:t>
            </w:r>
            <w:r w:rsidR="00F84165">
              <w:rPr>
                <w:rFonts w:ascii="Arial" w:eastAsia="Arial" w:hAnsi="Arial" w:cs="Arial"/>
                <w:sz w:val="18"/>
                <w:szCs w:val="18"/>
                <w:lang w:val="lt-LT"/>
              </w:rPr>
              <w:t>18 C</w:t>
            </w:r>
            <w:r w:rsidR="00DF4A16">
              <w:rPr>
                <w:rFonts w:ascii="Arial" w:eastAsia="Arial" w:hAnsi="Arial" w:cs="Arial"/>
                <w:sz w:val="18"/>
                <w:szCs w:val="18"/>
                <w:lang w:val="lt-LT"/>
              </w:rPr>
              <w:t>, Utena</w:t>
            </w:r>
          </w:p>
        </w:tc>
      </w:tr>
      <w:tr w:rsidR="004E5F88" w:rsidRPr="00FD482D" w14:paraId="4D6B87DC" w14:textId="77777777" w:rsidTr="00B54608">
        <w:trPr>
          <w:trHeight w:val="605"/>
        </w:trPr>
        <w:tc>
          <w:tcPr>
            <w:tcW w:w="2263" w:type="dxa"/>
            <w:shd w:val="clear" w:color="auto" w:fill="F2F2F2"/>
            <w:vAlign w:val="center"/>
          </w:tcPr>
          <w:p w14:paraId="4D6B87D3" w14:textId="19328E7C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priėmimas-perdavimas</w:t>
            </w:r>
          </w:p>
        </w:tc>
        <w:tc>
          <w:tcPr>
            <w:tcW w:w="7931" w:type="dxa"/>
            <w:gridSpan w:val="3"/>
            <w:vAlign w:val="center"/>
          </w:tcPr>
          <w:p w14:paraId="4D6B87DB" w14:textId="79B864AF" w:rsidR="00B54608" w:rsidRPr="00A119F6" w:rsidRDefault="004E7F2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Šiuo aktu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Užsakovas</w:t>
            </w:r>
            <w:r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perduoda, o </w:t>
            </w:r>
            <w:r w:rsidR="00103F14">
              <w:rPr>
                <w:rFonts w:ascii="Arial" w:eastAsia="Arial" w:hAnsi="Arial" w:cs="Arial"/>
                <w:sz w:val="18"/>
                <w:szCs w:val="18"/>
                <w:lang w:val="lt-LT"/>
              </w:rPr>
              <w:t>Rangovas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priima statybvietę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(jos dalį)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 kurios ribos pažymėtos ir būklė aprašyta šio akto prieduose.</w:t>
            </w:r>
          </w:p>
        </w:tc>
      </w:tr>
      <w:tr w:rsidR="004E5F88" w:rsidRPr="000961CA" w14:paraId="4D6B87E3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1" w14:textId="4492CED8" w:rsidR="004E5F88" w:rsidRPr="00A119F6" w:rsidRDefault="00B54608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Statybvietės dydis ir būklė</w:t>
            </w:r>
          </w:p>
        </w:tc>
        <w:tc>
          <w:tcPr>
            <w:tcW w:w="7931" w:type="dxa"/>
            <w:gridSpan w:val="3"/>
            <w:vAlign w:val="center"/>
          </w:tcPr>
          <w:p w14:paraId="414B440F" w14:textId="4779CBEB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938254925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62492024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Užsakovo užduotyje ir (ar) Statinio projekte aprašytas sąlygas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6AC46CFB" w14:textId="51B80522" w:rsidR="00B5460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006494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94023220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neatitinka Užsakovo užduotyje ir (ar) Statinio projekte aprašytų sąlygų ir visi neatitikimai yra nurodyti šio akto prieduose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(kai Užsakovas perduoda Rangovui).</w:t>
            </w:r>
          </w:p>
          <w:p w14:paraId="4D6B87E2" w14:textId="7B83B5E5" w:rsidR="000961CA" w:rsidRPr="00A119F6" w:rsidRDefault="00000000" w:rsidP="00103F14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480256976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843042105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F02E36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atitinka prieduose aprašytą būklę (kai Rangovas perduoda Užsakovui).</w:t>
            </w:r>
          </w:p>
        </w:tc>
      </w:tr>
      <w:tr w:rsidR="004E5F88" w:rsidRPr="004E7F20" w14:paraId="4D6B87E9" w14:textId="77777777">
        <w:trPr>
          <w:trHeight w:val="238"/>
        </w:trPr>
        <w:tc>
          <w:tcPr>
            <w:tcW w:w="2263" w:type="dxa"/>
            <w:shd w:val="clear" w:color="auto" w:fill="F2F2F2"/>
            <w:vAlign w:val="center"/>
          </w:tcPr>
          <w:p w14:paraId="4D6B87E7" w14:textId="321370D3" w:rsidR="004E5F88" w:rsidRPr="00A119F6" w:rsidRDefault="004E7F20">
            <w:pPr>
              <w:spacing w:before="40" w:after="40" w:line="240" w:lineRule="auto"/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</w:pPr>
            <w:r>
              <w:rPr>
                <w:rFonts w:ascii="Arial" w:eastAsia="Arial" w:hAnsi="Arial" w:cs="Arial"/>
                <w:b/>
                <w:sz w:val="18"/>
                <w:szCs w:val="18"/>
                <w:lang w:val="lt-LT"/>
              </w:rPr>
              <w:t>Priedai</w:t>
            </w:r>
          </w:p>
        </w:tc>
        <w:tc>
          <w:tcPr>
            <w:tcW w:w="7931" w:type="dxa"/>
            <w:gridSpan w:val="3"/>
            <w:vAlign w:val="center"/>
          </w:tcPr>
          <w:p w14:paraId="3B583B33" w14:textId="726177FF" w:rsidR="004E5F88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150207574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273243595"/>
                    <w14:checkbox>
                      <w14:checked w14:val="1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☒</w:t>
                    </w:r>
                  </w:sdtContent>
                </w:sdt>
              </w:sdtContent>
            </w:sdt>
            <w:r w:rsidR="00AF041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(jos dalies)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ribų planas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(schema)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B283FF" w14:textId="2DD89A64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2050525882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15465068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statybvietės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nužymėtų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geodezinių koordinačių, reperių, raudonųjų linijų schem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s;</w:t>
            </w:r>
          </w:p>
          <w:p w14:paraId="54A41395" w14:textId="63BCD68B" w:rsidR="004E7F20" w:rsidRP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929223741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242417743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  <w:r w:rsidR="00103F14" w:rsidRPr="00A119F6">
                  <w:rPr>
                    <w:rFonts w:ascii="Segoe UI Symbol" w:eastAsia="Arial Unicode MS" w:hAnsi="Segoe UI Symbol" w:cs="Segoe UI Symbol"/>
                    <w:sz w:val="18"/>
                    <w:szCs w:val="18"/>
                    <w:lang w:val="lt-LT"/>
                  </w:rPr>
                  <w:t xml:space="preserve"> </w:t>
                </w:r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suprojektuotų statinių (jų dalių)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įskaitant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nužymėjim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schemos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DD81E5" w14:textId="5B577ACC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1797252422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48785511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esančių statybvietėje statinių (jų dalių)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765DEBD1" w14:textId="4C39A6CC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442696308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227955808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paruošiamųjų darbų įvykdymo dokumentai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55228F2D" w14:textId="6C602F7C" w:rsidR="004E7F20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408505945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181047214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4E7F20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U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žsakovo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  <w:r w:rsidR="004E7F20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dienos paruošiamųjų darbų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7D0C422D" w14:textId="135B5EAA" w:rsidR="000961CA" w:rsidRPr="004E7F20" w:rsidRDefault="00000000" w:rsidP="000961CA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633982402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10901178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0961CA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statomų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statybvietėje statinių (jų dalių)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 įskaitant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inžinerinių tinklų ir susisiekimo komunikacijų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,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plan</w:t>
            </w:r>
            <w:r w:rsidR="000961CA">
              <w:rPr>
                <w:rFonts w:ascii="Arial" w:eastAsia="Arial" w:hAnsi="Arial" w:cs="Arial"/>
                <w:sz w:val="18"/>
                <w:szCs w:val="18"/>
                <w:lang w:val="lt-LT"/>
              </w:rPr>
              <w:t>as</w:t>
            </w:r>
            <w:r w:rsidR="000961CA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2DAF7330" w14:textId="3C6B6412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26320426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786934251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įvykdymo dokumentai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;</w:t>
            </w:r>
          </w:p>
          <w:p w14:paraId="3EE2CDA2" w14:textId="41B07000" w:rsidR="00EF2555" w:rsidRDefault="00000000" w:rsidP="00EF2555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6912475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711181027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EF2555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Rangovo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atliktų iki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šio 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akto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sudarymo</w:t>
            </w:r>
            <w:r w:rsidR="00EF2555" w:rsidRPr="004E7F20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dienos darbų 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defektų sąrašas;</w:t>
            </w:r>
          </w:p>
          <w:p w14:paraId="4D6B87E8" w14:textId="2848819D" w:rsidR="00B54608" w:rsidRPr="00A119F6" w:rsidRDefault="00000000">
            <w:pPr>
              <w:spacing w:before="40" w:after="40" w:line="240" w:lineRule="auto"/>
              <w:jc w:val="both"/>
              <w:rPr>
                <w:rFonts w:ascii="Arial" w:eastAsia="Arial" w:hAnsi="Arial" w:cs="Arial"/>
                <w:sz w:val="18"/>
                <w:szCs w:val="18"/>
                <w:lang w:val="lt-LT"/>
              </w:rPr>
            </w:pPr>
            <w:sdt>
              <w:sdtPr>
                <w:rPr>
                  <w:lang w:val="lt-LT"/>
                </w:rPr>
                <w:tag w:val="goog_rdk_6"/>
                <w:id w:val="-1714576224"/>
              </w:sdtPr>
              <w:sdtContent>
                <w:sdt>
                  <w:sdtPr>
                    <w:rPr>
                      <w:rFonts w:ascii="Arial" w:eastAsia="Times New Roman" w:hAnsi="Arial" w:cs="Arial"/>
                      <w:bCs/>
                      <w:sz w:val="18"/>
                      <w:szCs w:val="18"/>
                      <w:lang w:val="lt-LT"/>
                    </w:rPr>
                    <w:id w:val="-355503844"/>
                    <w14:checkbox>
                      <w14:checked w14:val="0"/>
                      <w14:checkedState w14:val="2612" w14:font="MS Gothic"/>
                      <w14:uncheckedState w14:val="2610" w14:font="MS Gothic"/>
                    </w14:checkbox>
                  </w:sdtPr>
                  <w:sdtContent>
                    <w:r w:rsidR="00103F14">
                      <w:rPr>
                        <w:rFonts w:ascii="MS Gothic" w:eastAsia="MS Gothic" w:hAnsi="MS Gothic" w:cs="Arial" w:hint="eastAsia"/>
                        <w:bCs/>
                        <w:sz w:val="18"/>
                        <w:szCs w:val="18"/>
                        <w:lang w:val="lt-LT"/>
                      </w:rPr>
                      <w:t>☐</w:t>
                    </w:r>
                  </w:sdtContent>
                </w:sdt>
              </w:sdtContent>
            </w:sdt>
            <w:r w:rsidR="00B54608" w:rsidRPr="00A119F6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– 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>kita informacija apie statybvietės būklę</w:t>
            </w:r>
            <w:r w:rsidR="00EF2555">
              <w:rPr>
                <w:rFonts w:ascii="Arial" w:eastAsia="Arial" w:hAnsi="Arial" w:cs="Arial"/>
                <w:sz w:val="18"/>
                <w:szCs w:val="18"/>
                <w:lang w:val="lt-LT"/>
              </w:rPr>
              <w:t>.</w:t>
            </w:r>
            <w:r w:rsidR="00B54608">
              <w:rPr>
                <w:rFonts w:ascii="Arial" w:eastAsia="Arial" w:hAnsi="Arial" w:cs="Arial"/>
                <w:sz w:val="18"/>
                <w:szCs w:val="18"/>
                <w:lang w:val="lt-LT"/>
              </w:rPr>
              <w:t xml:space="preserve"> </w:t>
            </w:r>
          </w:p>
        </w:tc>
      </w:tr>
    </w:tbl>
    <w:p w14:paraId="4D6B87EA" w14:textId="77777777" w:rsidR="004E5F88" w:rsidRPr="00A119F6" w:rsidRDefault="004E5F88">
      <w:pPr>
        <w:spacing w:after="160" w:line="259" w:lineRule="auto"/>
        <w:rPr>
          <w:rFonts w:ascii="Arial" w:eastAsia="Arial" w:hAnsi="Arial" w:cs="Arial"/>
          <w:sz w:val="18"/>
          <w:szCs w:val="18"/>
          <w:lang w:val="lt-LT"/>
        </w:rPr>
      </w:pPr>
    </w:p>
    <w:p w14:paraId="4BEE91AD" w14:textId="32B9F42E" w:rsidR="004E5F88" w:rsidRPr="00A119F6" w:rsidRDefault="00AF0418" w:rsidP="006A5CB4">
      <w:pPr>
        <w:spacing w:before="40" w:after="40" w:line="240" w:lineRule="auto"/>
        <w:jc w:val="both"/>
        <w:rPr>
          <w:rFonts w:ascii="Arial" w:eastAsia="Arial" w:hAnsi="Arial" w:cs="Arial"/>
          <w:b/>
          <w:sz w:val="18"/>
          <w:szCs w:val="18"/>
          <w:lang w:val="lt-LT"/>
        </w:rPr>
      </w:pPr>
      <w:r w:rsidRPr="00A119F6">
        <w:rPr>
          <w:rFonts w:ascii="Arial" w:eastAsia="Arial" w:hAnsi="Arial" w:cs="Arial"/>
          <w:b/>
          <w:sz w:val="18"/>
          <w:szCs w:val="18"/>
          <w:lang w:val="lt-LT"/>
        </w:rPr>
        <w:t>Šalių atstovų parašai</w:t>
      </w:r>
    </w:p>
    <w:sectPr w:rsidR="004E5F88" w:rsidRPr="00A119F6">
      <w:headerReference w:type="default" r:id="rId9"/>
      <w:footerReference w:type="default" r:id="rId10"/>
      <w:footerReference w:type="first" r:id="rId11"/>
      <w:pgSz w:w="11906" w:h="16838"/>
      <w:pgMar w:top="567" w:right="851" w:bottom="567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9CD32" w14:textId="77777777" w:rsidR="00DD1FA6" w:rsidRDefault="00DD1FA6">
      <w:pPr>
        <w:spacing w:after="0" w:line="240" w:lineRule="auto"/>
      </w:pPr>
      <w:r>
        <w:separator/>
      </w:r>
    </w:p>
  </w:endnote>
  <w:endnote w:type="continuationSeparator" w:id="0">
    <w:p w14:paraId="5958DB8E" w14:textId="77777777" w:rsidR="00DD1FA6" w:rsidRDefault="00DD1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en Sans">
    <w:altName w:val="Segoe U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0" w14:textId="58575A78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F015D6">
      <w:rPr>
        <w:rFonts w:ascii="Arial" w:eastAsia="Arial" w:hAnsi="Arial" w:cs="Arial"/>
        <w:noProof/>
        <w:color w:val="000000"/>
        <w:sz w:val="18"/>
        <w:szCs w:val="18"/>
      </w:rPr>
      <w:t>2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F1" w14:textId="4E6F11F5" w:rsidR="004E5F88" w:rsidRDefault="00AF041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PAGE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  <w:r>
      <w:rPr>
        <w:rFonts w:ascii="Arial" w:eastAsia="Arial" w:hAnsi="Arial" w:cs="Arial"/>
        <w:color w:val="000000"/>
        <w:sz w:val="18"/>
        <w:szCs w:val="18"/>
      </w:rPr>
      <w:t xml:space="preserve"> / </w:t>
    </w:r>
    <w:r>
      <w:rPr>
        <w:rFonts w:ascii="Arial" w:eastAsia="Arial" w:hAnsi="Arial" w:cs="Arial"/>
        <w:color w:val="000000"/>
        <w:sz w:val="18"/>
        <w:szCs w:val="18"/>
      </w:rPr>
      <w:fldChar w:fldCharType="begin"/>
    </w:r>
    <w:r>
      <w:rPr>
        <w:rFonts w:ascii="Arial" w:eastAsia="Arial" w:hAnsi="Arial" w:cs="Arial"/>
        <w:color w:val="000000"/>
        <w:sz w:val="18"/>
        <w:szCs w:val="18"/>
      </w:rPr>
      <w:instrText>NUMPAGES</w:instrText>
    </w:r>
    <w:r>
      <w:rPr>
        <w:rFonts w:ascii="Arial" w:eastAsia="Arial" w:hAnsi="Arial" w:cs="Arial"/>
        <w:color w:val="000000"/>
        <w:sz w:val="18"/>
        <w:szCs w:val="18"/>
      </w:rPr>
      <w:fldChar w:fldCharType="separate"/>
    </w:r>
    <w:r w:rsidR="00A71B61">
      <w:rPr>
        <w:rFonts w:ascii="Arial" w:eastAsia="Arial" w:hAnsi="Arial" w:cs="Arial"/>
        <w:noProof/>
        <w:color w:val="000000"/>
        <w:sz w:val="18"/>
        <w:szCs w:val="18"/>
      </w:rPr>
      <w:t>1</w:t>
    </w:r>
    <w:r>
      <w:rPr>
        <w:rFonts w:ascii="Arial" w:eastAsia="Arial" w:hAnsi="Arial" w:cs="Arial"/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F1519F" w14:textId="77777777" w:rsidR="00DD1FA6" w:rsidRDefault="00DD1FA6">
      <w:pPr>
        <w:spacing w:after="0" w:line="240" w:lineRule="auto"/>
      </w:pPr>
      <w:r>
        <w:separator/>
      </w:r>
    </w:p>
  </w:footnote>
  <w:footnote w:type="continuationSeparator" w:id="0">
    <w:p w14:paraId="7B38F75B" w14:textId="77777777" w:rsidR="00DD1FA6" w:rsidRDefault="00DD1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87ED" w14:textId="77D00E45" w:rsidR="004E5F88" w:rsidRDefault="00AF0418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Arial" w:eastAsia="Arial" w:hAnsi="Arial" w:cs="Arial"/>
        <w:color w:val="000000"/>
        <w:sz w:val="18"/>
        <w:szCs w:val="18"/>
      </w:rPr>
    </w:pPr>
    <w:proofErr w:type="spellStart"/>
    <w:r>
      <w:rPr>
        <w:rFonts w:ascii="Arial" w:eastAsia="Arial" w:hAnsi="Arial" w:cs="Arial"/>
        <w:color w:val="000000"/>
        <w:sz w:val="18"/>
        <w:szCs w:val="18"/>
      </w:rPr>
      <w:t>Statybos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rangos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sutartis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|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Priedas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Nr. </w:t>
    </w:r>
    <w:r w:rsidR="00B36F96">
      <w:rPr>
        <w:rFonts w:ascii="Arial" w:eastAsia="Arial" w:hAnsi="Arial" w:cs="Arial"/>
        <w:color w:val="000000"/>
        <w:sz w:val="18"/>
        <w:szCs w:val="18"/>
      </w:rPr>
      <w:t>9</w:t>
    </w:r>
    <w:r>
      <w:rPr>
        <w:rFonts w:ascii="Arial" w:eastAsia="Arial" w:hAnsi="Arial" w:cs="Arial"/>
        <w:color w:val="000000"/>
        <w:sz w:val="18"/>
        <w:szCs w:val="18"/>
      </w:rPr>
      <w:t xml:space="preserve"> – </w:t>
    </w:r>
    <w:proofErr w:type="spellStart"/>
    <w:r w:rsidR="006A5CB4">
      <w:rPr>
        <w:rFonts w:ascii="Arial" w:eastAsia="Arial" w:hAnsi="Arial" w:cs="Arial"/>
        <w:color w:val="000000"/>
        <w:sz w:val="18"/>
        <w:szCs w:val="18"/>
      </w:rPr>
      <w:t>Statybvietės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 w:rsidR="0034610C">
      <w:rPr>
        <w:rFonts w:ascii="Arial" w:eastAsia="Arial" w:hAnsi="Arial" w:cs="Arial"/>
        <w:color w:val="000000"/>
        <w:sz w:val="18"/>
        <w:szCs w:val="18"/>
      </w:rPr>
      <w:t>perdavimo-</w:t>
    </w:r>
    <w:r>
      <w:rPr>
        <w:rFonts w:ascii="Arial" w:eastAsia="Arial" w:hAnsi="Arial" w:cs="Arial"/>
        <w:color w:val="000000"/>
        <w:sz w:val="18"/>
        <w:szCs w:val="18"/>
      </w:rPr>
      <w:t>priėmimo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</w:t>
    </w:r>
    <w:proofErr w:type="spellStart"/>
    <w:r>
      <w:rPr>
        <w:rFonts w:ascii="Arial" w:eastAsia="Arial" w:hAnsi="Arial" w:cs="Arial"/>
        <w:color w:val="000000"/>
        <w:sz w:val="18"/>
        <w:szCs w:val="18"/>
      </w:rPr>
      <w:t>akto</w:t>
    </w:r>
    <w:proofErr w:type="spellEnd"/>
    <w:r>
      <w:rPr>
        <w:rFonts w:ascii="Arial" w:eastAsia="Arial" w:hAnsi="Arial" w:cs="Arial"/>
        <w:color w:val="000000"/>
        <w:sz w:val="18"/>
        <w:szCs w:val="18"/>
      </w:rPr>
      <w:t xml:space="preserve"> forma</w:t>
    </w:r>
  </w:p>
  <w:p w14:paraId="4D6B87EE" w14:textId="77777777" w:rsidR="004E5F88" w:rsidRDefault="004E5F88">
    <w:pPr>
      <w:tabs>
        <w:tab w:val="center" w:pos="4986"/>
        <w:tab w:val="right" w:pos="9972"/>
      </w:tabs>
      <w:spacing w:after="0" w:line="240" w:lineRule="auto"/>
      <w:jc w:val="both"/>
      <w:rPr>
        <w:rFonts w:ascii="Arial" w:eastAsia="Arial" w:hAnsi="Arial" w:cs="Arial"/>
        <w:sz w:val="18"/>
        <w:szCs w:val="18"/>
      </w:rPr>
    </w:pPr>
  </w:p>
  <w:p w14:paraId="4D6B87EF" w14:textId="77777777" w:rsidR="004E5F88" w:rsidRDefault="004E5F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after="0" w:line="240" w:lineRule="auto"/>
      <w:rPr>
        <w:rFonts w:ascii="Open Sans" w:eastAsia="Open Sans" w:hAnsi="Open Sans" w:cs="Open Sans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426200"/>
    <w:multiLevelType w:val="multilevel"/>
    <w:tmpl w:val="BDEA6D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Style1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5658409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E5F88"/>
    <w:rsid w:val="00014328"/>
    <w:rsid w:val="000961CA"/>
    <w:rsid w:val="00103F14"/>
    <w:rsid w:val="00121906"/>
    <w:rsid w:val="001C1B3D"/>
    <w:rsid w:val="001C29D5"/>
    <w:rsid w:val="00216CFB"/>
    <w:rsid w:val="002B4585"/>
    <w:rsid w:val="00335D67"/>
    <w:rsid w:val="0034610C"/>
    <w:rsid w:val="00376C1C"/>
    <w:rsid w:val="00423550"/>
    <w:rsid w:val="00492BD3"/>
    <w:rsid w:val="004B1BCB"/>
    <w:rsid w:val="004E5F88"/>
    <w:rsid w:val="004E7F20"/>
    <w:rsid w:val="0062284A"/>
    <w:rsid w:val="00683E96"/>
    <w:rsid w:val="006A5CB4"/>
    <w:rsid w:val="00864186"/>
    <w:rsid w:val="008F100F"/>
    <w:rsid w:val="00A119F6"/>
    <w:rsid w:val="00A71B61"/>
    <w:rsid w:val="00AF0418"/>
    <w:rsid w:val="00B36F96"/>
    <w:rsid w:val="00B54608"/>
    <w:rsid w:val="00B65749"/>
    <w:rsid w:val="00BC5C4E"/>
    <w:rsid w:val="00CB2A02"/>
    <w:rsid w:val="00D145D5"/>
    <w:rsid w:val="00D7740D"/>
    <w:rsid w:val="00DD0A9E"/>
    <w:rsid w:val="00DD1FA6"/>
    <w:rsid w:val="00DE24BC"/>
    <w:rsid w:val="00DF4A16"/>
    <w:rsid w:val="00E30D0A"/>
    <w:rsid w:val="00EF2555"/>
    <w:rsid w:val="00F015D6"/>
    <w:rsid w:val="00F02E36"/>
    <w:rsid w:val="00F1778E"/>
    <w:rsid w:val="00F22D0D"/>
    <w:rsid w:val="00F42E01"/>
    <w:rsid w:val="00F70805"/>
    <w:rsid w:val="00F84165"/>
    <w:rsid w:val="00F875BC"/>
    <w:rsid w:val="00FB4543"/>
    <w:rsid w:val="00FD0D2B"/>
    <w:rsid w:val="00FD4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B87B9"/>
  <w15:docId w15:val="{7167D395-6CA7-4FD3-AFCF-E5EEF96F7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7A56"/>
    <w:rPr>
      <w:lang w:val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372797"/>
    <w:pPr>
      <w:keepNext/>
      <w:spacing w:before="240" w:after="60" w:line="240" w:lineRule="auto"/>
      <w:outlineLvl w:val="0"/>
    </w:pPr>
    <w:rPr>
      <w:rFonts w:ascii="Arial" w:eastAsia="SimSun" w:hAnsi="Arial" w:cs="Arial"/>
      <w:b/>
      <w:bCs/>
      <w:kern w:val="28"/>
      <w:sz w:val="28"/>
      <w:szCs w:val="28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106E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F351A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F351A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styleId="Lentelstinklelis">
    <w:name w:val="Table Grid"/>
    <w:basedOn w:val="prastojilentel"/>
    <w:uiPriority w:val="59"/>
    <w:rsid w:val="00372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urinys1">
    <w:name w:val="toc 1"/>
    <w:basedOn w:val="prastasis"/>
    <w:next w:val="prastasis"/>
    <w:autoRedefine/>
    <w:uiPriority w:val="39"/>
    <w:rsid w:val="0016495E"/>
    <w:pPr>
      <w:tabs>
        <w:tab w:val="right" w:leader="dot" w:pos="8309"/>
      </w:tabs>
      <w:spacing w:before="120" w:after="0" w:line="240" w:lineRule="auto"/>
    </w:pPr>
    <w:rPr>
      <w:rFonts w:ascii="Arial" w:eastAsia="SimSun" w:hAnsi="Arial" w:cs="MS Sans Serif"/>
      <w:sz w:val="20"/>
      <w:szCs w:val="20"/>
    </w:rPr>
  </w:style>
  <w:style w:type="paragraph" w:styleId="Turinys2">
    <w:name w:val="toc 2"/>
    <w:basedOn w:val="prastasis"/>
    <w:next w:val="prastasis"/>
    <w:autoRedefine/>
    <w:uiPriority w:val="39"/>
    <w:rsid w:val="00372797"/>
    <w:pPr>
      <w:tabs>
        <w:tab w:val="right" w:leader="dot" w:pos="8309"/>
      </w:tabs>
      <w:spacing w:after="0" w:line="240" w:lineRule="auto"/>
      <w:ind w:left="200"/>
    </w:pPr>
    <w:rPr>
      <w:rFonts w:ascii="MS Sans Serif" w:eastAsia="SimSun" w:hAnsi="MS Sans Serif" w:cs="MS Sans Serif"/>
      <w:sz w:val="20"/>
      <w:szCs w:val="20"/>
    </w:rPr>
  </w:style>
  <w:style w:type="character" w:customStyle="1" w:styleId="Antrat1Diagrama">
    <w:name w:val="Antraštė 1 Diagrama"/>
    <w:basedOn w:val="Numatytasispastraiposriftas"/>
    <w:link w:val="Antrat1"/>
    <w:rsid w:val="00372797"/>
    <w:rPr>
      <w:rFonts w:ascii="Arial" w:eastAsia="SimSun" w:hAnsi="Arial" w:cs="Arial"/>
      <w:b/>
      <w:bCs/>
      <w:kern w:val="28"/>
      <w:sz w:val="28"/>
      <w:szCs w:val="28"/>
      <w:lang w:val="en-US"/>
    </w:rPr>
  </w:style>
  <w:style w:type="character" w:customStyle="1" w:styleId="Antrat2Diagrama">
    <w:name w:val="Antraštė 2 Diagrama"/>
    <w:basedOn w:val="Numatytasispastraiposriftas"/>
    <w:link w:val="Antrat2"/>
    <w:rsid w:val="00D106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ps">
    <w:name w:val="hps"/>
    <w:rsid w:val="005701C3"/>
  </w:style>
  <w:style w:type="paragraph" w:styleId="Antrats">
    <w:name w:val="header"/>
    <w:basedOn w:val="prastasis"/>
    <w:link w:val="AntratsDiagrama"/>
    <w:uiPriority w:val="99"/>
    <w:rsid w:val="00193FFC"/>
    <w:pPr>
      <w:tabs>
        <w:tab w:val="center" w:pos="4819"/>
        <w:tab w:val="right" w:pos="9638"/>
      </w:tabs>
      <w:spacing w:after="0" w:line="240" w:lineRule="auto"/>
    </w:pPr>
    <w:rPr>
      <w:rFonts w:ascii="MS Sans Serif" w:eastAsia="SimSun" w:hAnsi="MS Sans Serif" w:cs="MS Sans Serif"/>
      <w:sz w:val="20"/>
      <w:szCs w:val="20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193FFC"/>
    <w:rPr>
      <w:rFonts w:ascii="MS Sans Serif" w:eastAsia="SimSun" w:hAnsi="MS Sans Serif" w:cs="MS Sans Serif"/>
      <w:sz w:val="20"/>
      <w:szCs w:val="20"/>
      <w:lang w:val="en-US"/>
    </w:rPr>
  </w:style>
  <w:style w:type="paragraph" w:styleId="Porat">
    <w:name w:val="footer"/>
    <w:basedOn w:val="prastasis"/>
    <w:link w:val="PoratDiagrama"/>
    <w:uiPriority w:val="99"/>
    <w:unhideWhenUsed/>
    <w:rsid w:val="00193FF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93FFC"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3F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3FFC"/>
    <w:rPr>
      <w:rFonts w:ascii="Tahoma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C6A5A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lang w:val="en-GB" w:eastAsia="en-GB"/>
    </w:rPr>
  </w:style>
  <w:style w:type="paragraph" w:styleId="Turinys3">
    <w:name w:val="toc 3"/>
    <w:basedOn w:val="prastasis"/>
    <w:next w:val="prastasis"/>
    <w:autoRedefine/>
    <w:uiPriority w:val="39"/>
    <w:unhideWhenUsed/>
    <w:rsid w:val="008C6A5A"/>
    <w:pPr>
      <w:spacing w:after="100"/>
      <w:ind w:left="440"/>
    </w:pPr>
    <w:rPr>
      <w:rFonts w:eastAsiaTheme="minorEastAsia"/>
      <w:lang w:eastAsia="en-GB"/>
    </w:rPr>
  </w:style>
  <w:style w:type="paragraph" w:styleId="Turinys4">
    <w:name w:val="toc 4"/>
    <w:basedOn w:val="prastasis"/>
    <w:next w:val="prastasis"/>
    <w:autoRedefine/>
    <w:uiPriority w:val="39"/>
    <w:unhideWhenUsed/>
    <w:rsid w:val="008C6A5A"/>
    <w:pPr>
      <w:spacing w:after="100"/>
      <w:ind w:left="660"/>
    </w:pPr>
    <w:rPr>
      <w:rFonts w:eastAsiaTheme="minorEastAsia"/>
      <w:lang w:eastAsia="en-GB"/>
    </w:rPr>
  </w:style>
  <w:style w:type="paragraph" w:styleId="Turinys5">
    <w:name w:val="toc 5"/>
    <w:basedOn w:val="prastasis"/>
    <w:next w:val="prastasis"/>
    <w:autoRedefine/>
    <w:uiPriority w:val="39"/>
    <w:unhideWhenUsed/>
    <w:rsid w:val="008C6A5A"/>
    <w:pPr>
      <w:spacing w:after="100"/>
      <w:ind w:left="880"/>
    </w:pPr>
    <w:rPr>
      <w:rFonts w:eastAsiaTheme="minorEastAsia"/>
      <w:lang w:eastAsia="en-GB"/>
    </w:rPr>
  </w:style>
  <w:style w:type="paragraph" w:styleId="Turinys6">
    <w:name w:val="toc 6"/>
    <w:basedOn w:val="prastasis"/>
    <w:next w:val="prastasis"/>
    <w:autoRedefine/>
    <w:uiPriority w:val="39"/>
    <w:unhideWhenUsed/>
    <w:rsid w:val="008C6A5A"/>
    <w:pPr>
      <w:spacing w:after="100"/>
      <w:ind w:left="1100"/>
    </w:pPr>
    <w:rPr>
      <w:rFonts w:eastAsiaTheme="minorEastAsia"/>
      <w:lang w:eastAsia="en-GB"/>
    </w:rPr>
  </w:style>
  <w:style w:type="paragraph" w:styleId="Turinys7">
    <w:name w:val="toc 7"/>
    <w:basedOn w:val="prastasis"/>
    <w:next w:val="prastasis"/>
    <w:autoRedefine/>
    <w:uiPriority w:val="39"/>
    <w:unhideWhenUsed/>
    <w:rsid w:val="008C6A5A"/>
    <w:pPr>
      <w:spacing w:after="100"/>
      <w:ind w:left="1320"/>
    </w:pPr>
    <w:rPr>
      <w:rFonts w:eastAsiaTheme="minorEastAsia"/>
      <w:lang w:eastAsia="en-GB"/>
    </w:rPr>
  </w:style>
  <w:style w:type="paragraph" w:styleId="Turinys8">
    <w:name w:val="toc 8"/>
    <w:basedOn w:val="prastasis"/>
    <w:next w:val="prastasis"/>
    <w:autoRedefine/>
    <w:uiPriority w:val="39"/>
    <w:unhideWhenUsed/>
    <w:rsid w:val="008C6A5A"/>
    <w:pPr>
      <w:spacing w:after="100"/>
      <w:ind w:left="1540"/>
    </w:pPr>
    <w:rPr>
      <w:rFonts w:eastAsiaTheme="minorEastAsia"/>
      <w:lang w:eastAsia="en-GB"/>
    </w:rPr>
  </w:style>
  <w:style w:type="paragraph" w:styleId="Turinys9">
    <w:name w:val="toc 9"/>
    <w:basedOn w:val="prastasis"/>
    <w:next w:val="prastasis"/>
    <w:autoRedefine/>
    <w:uiPriority w:val="39"/>
    <w:unhideWhenUsed/>
    <w:rsid w:val="008C6A5A"/>
    <w:pPr>
      <w:spacing w:after="100"/>
      <w:ind w:left="1760"/>
    </w:pPr>
    <w:rPr>
      <w:rFonts w:eastAsiaTheme="minorEastAsia"/>
      <w:lang w:eastAsia="en-GB"/>
    </w:rPr>
  </w:style>
  <w:style w:type="character" w:styleId="Hipersaitas">
    <w:name w:val="Hyperlink"/>
    <w:basedOn w:val="Numatytasispastraiposriftas"/>
    <w:uiPriority w:val="99"/>
    <w:unhideWhenUsed/>
    <w:rsid w:val="008C6A5A"/>
    <w:rPr>
      <w:color w:val="0000FF" w:themeColor="hyperlink"/>
      <w:u w:val="single"/>
    </w:rPr>
  </w:style>
  <w:style w:type="paragraph" w:styleId="Sraopastraipa">
    <w:name w:val="List Paragraph"/>
    <w:basedOn w:val="prastasis"/>
    <w:uiPriority w:val="99"/>
    <w:qFormat/>
    <w:rsid w:val="00DC49D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1"/>
      <w:sz w:val="24"/>
      <w:szCs w:val="32"/>
      <w:lang w:val="lt-LT" w:eastAsia="ar-SA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504B3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semiHidden/>
    <w:unhideWhenUsed/>
    <w:rsid w:val="004504B3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  <w:rsid w:val="004504B3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504B3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504B3"/>
    <w:rPr>
      <w:b/>
      <w:bCs/>
      <w:sz w:val="20"/>
      <w:szCs w:val="20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224BD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224BD"/>
    <w:rPr>
      <w:sz w:val="20"/>
      <w:szCs w:val="20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224BD"/>
    <w:rPr>
      <w:vertAlign w:val="superscript"/>
    </w:rPr>
  </w:style>
  <w:style w:type="character" w:styleId="Emfaz">
    <w:name w:val="Emphasis"/>
    <w:uiPriority w:val="20"/>
    <w:qFormat/>
    <w:rsid w:val="00376843"/>
    <w:rPr>
      <w:i/>
      <w:iCs/>
    </w:rPr>
  </w:style>
  <w:style w:type="character" w:styleId="Grietas">
    <w:name w:val="Strong"/>
    <w:uiPriority w:val="22"/>
    <w:qFormat/>
    <w:rsid w:val="00376843"/>
    <w:rPr>
      <w:b/>
      <w:bCs/>
    </w:rPr>
  </w:style>
  <w:style w:type="table" w:customStyle="1" w:styleId="Lentelstinklelis1">
    <w:name w:val="Lentelės tinklelis1"/>
    <w:basedOn w:val="prastojilentel"/>
    <w:next w:val="Lentelstinklelis"/>
    <w:uiPriority w:val="59"/>
    <w:rsid w:val="007266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">
    <w:name w:val="Text"/>
    <w:basedOn w:val="prastasis"/>
    <w:rsid w:val="009F075E"/>
    <w:pPr>
      <w:spacing w:before="240" w:after="0" w:line="240" w:lineRule="auto"/>
      <w:ind w:left="1134"/>
      <w:jc w:val="both"/>
    </w:pPr>
    <w:rPr>
      <w:rFonts w:ascii="Times New Roman" w:eastAsia="Times New Roman" w:hAnsi="Times New Roman" w:cs="Times New Roman"/>
      <w:kern w:val="2"/>
      <w:sz w:val="24"/>
      <w:szCs w:val="32"/>
      <w:lang w:val="de-CH" w:eastAsia="ar-SA"/>
    </w:rPr>
  </w:style>
  <w:style w:type="character" w:customStyle="1" w:styleId="UnresolvedMention1">
    <w:name w:val="Unresolved Mention1"/>
    <w:basedOn w:val="Numatytasispastraiposriftas"/>
    <w:uiPriority w:val="99"/>
    <w:unhideWhenUsed/>
    <w:rsid w:val="00626CAB"/>
    <w:rPr>
      <w:color w:val="605E5C"/>
      <w:shd w:val="clear" w:color="auto" w:fill="E1DFDD"/>
    </w:rPr>
  </w:style>
  <w:style w:type="character" w:customStyle="1" w:styleId="Mention1">
    <w:name w:val="Mention1"/>
    <w:basedOn w:val="Numatytasispastraiposriftas"/>
    <w:uiPriority w:val="99"/>
    <w:unhideWhenUsed/>
    <w:rsid w:val="00626CAB"/>
    <w:rPr>
      <w:color w:val="2B579A"/>
      <w:shd w:val="clear" w:color="auto" w:fill="E1DFDD"/>
    </w:rPr>
  </w:style>
  <w:style w:type="paragraph" w:customStyle="1" w:styleId="Style1">
    <w:name w:val="Style1"/>
    <w:basedOn w:val="Antrat1"/>
    <w:link w:val="Style1Char"/>
    <w:qFormat/>
    <w:rsid w:val="00194872"/>
    <w:pPr>
      <w:keepNext w:val="0"/>
      <w:widowControl w:val="0"/>
      <w:numPr>
        <w:ilvl w:val="1"/>
        <w:numId w:val="1"/>
      </w:numPr>
      <w:tabs>
        <w:tab w:val="left" w:pos="459"/>
      </w:tabs>
      <w:spacing w:before="120" w:after="0"/>
      <w:jc w:val="both"/>
    </w:pPr>
    <w:rPr>
      <w:b w:val="0"/>
      <w:sz w:val="20"/>
      <w:szCs w:val="20"/>
      <w:lang w:val="en-GB"/>
    </w:rPr>
  </w:style>
  <w:style w:type="character" w:customStyle="1" w:styleId="Style1Char">
    <w:name w:val="Style1 Char"/>
    <w:basedOn w:val="Antrat1Diagrama"/>
    <w:link w:val="Style1"/>
    <w:rsid w:val="00194872"/>
    <w:rPr>
      <w:rFonts w:ascii="Arial" w:eastAsia="SimSun" w:hAnsi="Arial" w:cs="Arial"/>
      <w:b w:val="0"/>
      <w:bCs/>
      <w:kern w:val="28"/>
      <w:sz w:val="20"/>
      <w:szCs w:val="20"/>
      <w:lang w:val="en-US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F351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F351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55136B"/>
    <w:rPr>
      <w:color w:val="605E5C"/>
      <w:shd w:val="clear" w:color="auto" w:fill="E1DFDD"/>
    </w:rPr>
  </w:style>
  <w:style w:type="paragraph" w:styleId="Antrat">
    <w:name w:val="caption"/>
    <w:basedOn w:val="prastasis"/>
    <w:next w:val="prastasis"/>
    <w:uiPriority w:val="35"/>
    <w:unhideWhenUsed/>
    <w:qFormat/>
    <w:rsid w:val="00FC192F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Pataisymai">
    <w:name w:val="Revision"/>
    <w:hidden/>
    <w:uiPriority w:val="99"/>
    <w:semiHidden/>
    <w:rsid w:val="00241E3B"/>
    <w:pPr>
      <w:spacing w:after="0" w:line="240" w:lineRule="auto"/>
    </w:pPr>
    <w:rPr>
      <w:lang w:val="en-US"/>
    </w:rPr>
  </w:style>
  <w:style w:type="character" w:styleId="Vietosrezervavimoenklotekstas">
    <w:name w:val="Placeholder Text"/>
    <w:basedOn w:val="Numatytasispastraiposriftas"/>
    <w:uiPriority w:val="99"/>
    <w:semiHidden/>
    <w:rsid w:val="00516B2F"/>
    <w:rPr>
      <w:color w:val="808080"/>
    </w:r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left w:w="85" w:type="dxa"/>
        <w:right w:w="8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 V N O ! 4 6 1 4 1 0 5 . 1 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JPh91oLfh25gBJ5f/vIoA49EaHQ==">AMUW2mV/W2yb29znXlwpa17pMneYP1hJVgXKroo4NXAka/Ie7HnvZAIWmElfz80EZAgmqr1ZGyH5LXeakQ1RKS5zMJuvkdiXislGhf9Lr4Z9B6+fnMPXW1Mm4GEU9S+WXa/vaSkNqeB3NyvQMLG92IKU1MPOuKIzJBUmMUn4wrFNH2qsXsl2lkX/T9abBoYYr9fAl5QFoI6qKCYQhQB2GfJ9cty/jlTcwpuBPMDbLDXBTrMA+4JCJNmA/RoAVQo8rgTQCCzaIt+We3UlNNNbe4lvSc0fm/a79M/VwzjjYtqg1qRLnlC/nKMSnuSBUuoo0dPhDRRi4J5AaL9cHnOQxupLKbuNbrpYm/FjsBVOoUaSb96rqmdwfjpOMznqAJo+GwzfkrHqGtBUKulJ6oK4V5eVyghce/uY5UczeQCqZFX83BgAqt3CeZesY6DoDkyNwOd3qMEh0Lv8h4Ie4kN2H+GLgp7seR2WsgHAl4L23alWHgcUrEDKBKg7WgIUj9ke5hx+txPvCmh6BxM4MN7fFy70xfUFpPESH+YZDU+Z9H74NCwpCDZlr+iFEhWBB9s7BLWiJGRUPuv4+IPn9FwBXTaA03cQTcZTKlD5F++6n9mEy/aMkjiCbrPUfZbo3AXHZR0kVNBGDLL7YxVzKHEt0Fj6nzZf9kMRrmY9QwmDIQW8n1TX5Xh1h7AafT8VN/cgCc1B9kI5dz8SrpUZ+FSD+SxwvS4BDLfbLsDfzAZve7X67Lsnwncyx7idmylS/YxUy9TcY4neiaDmcJdRojU0mABUdDxVIaKOyioZTWhLhBnT0BrqUtgKXIyYDElgnizwXo8q2lj1fmh1c7u5xN+FcsIe+CkxRme2VpraP1zsANyIc/lGOMuBH6s=</go:docsCustomData>
</go:gDocsCustomXmlDataStorage>
</file>

<file path=customXml/itemProps1.xml><?xml version="1.0" encoding="utf-8"?>
<ds:datastoreItem xmlns:ds="http://schemas.openxmlformats.org/officeDocument/2006/customXml" ds:itemID="{617A53DD-E042-41A0-936E-2D01B856DFF5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1249</Words>
  <Characters>712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MAD</dc:creator>
  <cp:lastModifiedBy>Vytautas  Leika</cp:lastModifiedBy>
  <cp:revision>11</cp:revision>
  <dcterms:created xsi:type="dcterms:W3CDTF">2024-01-15T08:20:00Z</dcterms:created>
  <dcterms:modified xsi:type="dcterms:W3CDTF">2025-10-24T12:03:00Z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0x0101006CEB77DFC7807E47B12894276A0A53B0</vt:lpwstr>
  </property>
</Properties>
</file>